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FF3C8" w14:textId="5DFD495F" w:rsidR="00074DD7" w:rsidRDefault="00074DD7">
      <w:r w:rsidRPr="00074DD7">
        <w:t>Resident Doctors to Strike in</w:t>
      </w:r>
      <w:r>
        <w:t xml:space="preserve"> Lancashire</w:t>
      </w:r>
      <w:r w:rsidRPr="00074DD7">
        <w:t>: What You Need to Know</w:t>
      </w:r>
    </w:p>
    <w:p w14:paraId="4E66047C" w14:textId="290B1F63" w:rsidR="00074DD7" w:rsidRDefault="00074DD7">
      <w:r w:rsidRPr="00074DD7">
        <w:t xml:space="preserve">Resident doctors (formerly known as junior doctors) in </w:t>
      </w:r>
      <w:r>
        <w:t xml:space="preserve">Lancashire </w:t>
      </w:r>
      <w:r w:rsidRPr="00074DD7">
        <w:t>will strike from 7am on Friday 25th July to 7am on Wednesday 30th July 2025. This is part of ongoing national industrial action related to pay and working conditions.</w:t>
      </w:r>
    </w:p>
    <w:p w14:paraId="176CD544" w14:textId="77777777" w:rsidR="00074DD7" w:rsidRDefault="00074DD7"/>
    <w:p w14:paraId="5B944AAF" w14:textId="77777777" w:rsidR="00074DD7" w:rsidRDefault="00074DD7">
      <w:r w:rsidRPr="00074DD7">
        <w:t xml:space="preserve">What this means for you: </w:t>
      </w:r>
    </w:p>
    <w:p w14:paraId="5E644757" w14:textId="77777777" w:rsidR="00074DD7" w:rsidRDefault="00074DD7">
      <w:r w:rsidRPr="00074DD7">
        <w:t xml:space="preserve">• Urgent and emergency care will continue as normal. </w:t>
      </w:r>
    </w:p>
    <w:p w14:paraId="6C355C5D" w14:textId="77777777" w:rsidR="00074DD7" w:rsidRDefault="00074DD7">
      <w:r w:rsidRPr="00074DD7">
        <w:t xml:space="preserve">• Some planned appointments and treatments may be delayed or rescheduled. If this affects you, your healthcare provider will contact you. If you don’t hear from them, please attend your appointment as usual. </w:t>
      </w:r>
    </w:p>
    <w:p w14:paraId="712FF746" w14:textId="77777777" w:rsidR="00074DD7" w:rsidRDefault="00074DD7">
      <w:r w:rsidRPr="00074DD7">
        <w:t xml:space="preserve">• GP and dental practices will stay open, but some may be affected if they host resident doctors. </w:t>
      </w:r>
    </w:p>
    <w:p w14:paraId="7EEF1FCD" w14:textId="77777777" w:rsidR="00074DD7" w:rsidRDefault="00074DD7">
      <w:r w:rsidRPr="00074DD7">
        <w:t xml:space="preserve">• Mental health services remain open and available – help is still here for you. </w:t>
      </w:r>
    </w:p>
    <w:p w14:paraId="4B8512F9" w14:textId="77777777" w:rsidR="00074DD7" w:rsidRDefault="00074DD7">
      <w:r w:rsidRPr="00074DD7">
        <w:t xml:space="preserve">• For urgent health advice, please use NHS 111 online (for people five and over). Call 999 only in a life-threatening emergency. </w:t>
      </w:r>
    </w:p>
    <w:p w14:paraId="48FBD251" w14:textId="77777777" w:rsidR="00074DD7" w:rsidRDefault="00074DD7">
      <w:r w:rsidRPr="00074DD7">
        <w:t xml:space="preserve">• You can help by checking on vulnerable friends and family, making sure you have necessary medicines, and helping loved ones leave hospital quickly once they have been told they are ready to go home. </w:t>
      </w:r>
    </w:p>
    <w:p w14:paraId="01E7FC44" w14:textId="76C6F041" w:rsidR="00074DD7" w:rsidRDefault="00074DD7">
      <w:r w:rsidRPr="00074DD7">
        <w:t>NHS teams across</w:t>
      </w:r>
      <w:r>
        <w:t xml:space="preserve"> Lancashire</w:t>
      </w:r>
      <w:r w:rsidRPr="00074DD7">
        <w:t xml:space="preserve"> are working hard to keep services running and to prioritise patient safety.</w:t>
      </w:r>
    </w:p>
    <w:sectPr w:rsidR="00074D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DD7"/>
    <w:rsid w:val="00074DD7"/>
    <w:rsid w:val="00BA2B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2FF9E"/>
  <w15:chartTrackingRefBased/>
  <w15:docId w15:val="{3A03B18B-83B9-4379-AC1B-F8536492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4D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4D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4D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4D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4D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4D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4D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4D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4D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4D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4D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4D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4D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4D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4D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4D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4D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4DD7"/>
    <w:rPr>
      <w:rFonts w:eastAsiaTheme="majorEastAsia" w:cstheme="majorBidi"/>
      <w:color w:val="272727" w:themeColor="text1" w:themeTint="D8"/>
    </w:rPr>
  </w:style>
  <w:style w:type="paragraph" w:styleId="Title">
    <w:name w:val="Title"/>
    <w:basedOn w:val="Normal"/>
    <w:next w:val="Normal"/>
    <w:link w:val="TitleChar"/>
    <w:uiPriority w:val="10"/>
    <w:qFormat/>
    <w:rsid w:val="00074D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4D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4D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4D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4DD7"/>
    <w:pPr>
      <w:spacing w:before="160"/>
      <w:jc w:val="center"/>
    </w:pPr>
    <w:rPr>
      <w:i/>
      <w:iCs/>
      <w:color w:val="404040" w:themeColor="text1" w:themeTint="BF"/>
    </w:rPr>
  </w:style>
  <w:style w:type="character" w:customStyle="1" w:styleId="QuoteChar">
    <w:name w:val="Quote Char"/>
    <w:basedOn w:val="DefaultParagraphFont"/>
    <w:link w:val="Quote"/>
    <w:uiPriority w:val="29"/>
    <w:rsid w:val="00074DD7"/>
    <w:rPr>
      <w:i/>
      <w:iCs/>
      <w:color w:val="404040" w:themeColor="text1" w:themeTint="BF"/>
    </w:rPr>
  </w:style>
  <w:style w:type="paragraph" w:styleId="ListParagraph">
    <w:name w:val="List Paragraph"/>
    <w:basedOn w:val="Normal"/>
    <w:uiPriority w:val="34"/>
    <w:qFormat/>
    <w:rsid w:val="00074DD7"/>
    <w:pPr>
      <w:ind w:left="720"/>
      <w:contextualSpacing/>
    </w:pPr>
  </w:style>
  <w:style w:type="character" w:styleId="IntenseEmphasis">
    <w:name w:val="Intense Emphasis"/>
    <w:basedOn w:val="DefaultParagraphFont"/>
    <w:uiPriority w:val="21"/>
    <w:qFormat/>
    <w:rsid w:val="00074DD7"/>
    <w:rPr>
      <w:i/>
      <w:iCs/>
      <w:color w:val="0F4761" w:themeColor="accent1" w:themeShade="BF"/>
    </w:rPr>
  </w:style>
  <w:style w:type="paragraph" w:styleId="IntenseQuote">
    <w:name w:val="Intense Quote"/>
    <w:basedOn w:val="Normal"/>
    <w:next w:val="Normal"/>
    <w:link w:val="IntenseQuoteChar"/>
    <w:uiPriority w:val="30"/>
    <w:qFormat/>
    <w:rsid w:val="00074D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4DD7"/>
    <w:rPr>
      <w:i/>
      <w:iCs/>
      <w:color w:val="0F4761" w:themeColor="accent1" w:themeShade="BF"/>
    </w:rPr>
  </w:style>
  <w:style w:type="character" w:styleId="IntenseReference">
    <w:name w:val="Intense Reference"/>
    <w:basedOn w:val="DefaultParagraphFont"/>
    <w:uiPriority w:val="32"/>
    <w:qFormat/>
    <w:rsid w:val="00074DD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179</Words>
  <Characters>1025</Characters>
  <Application>Microsoft Office Word</Application>
  <DocSecurity>0</DocSecurity>
  <Lines>8</Lines>
  <Paragraphs>2</Paragraphs>
  <ScaleCrop>false</ScaleCrop>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CHESWORTH, Alice (NHS LANCASHIRE AND SOUTH CUMBRIA ICB - 01A)</dc:creator>
  <cp:keywords/>
  <dc:description/>
  <cp:lastModifiedBy>CHESWORTH, Alice (NHS LANCASHIRE AND SOUTH CUMBRIA ICB - 01A)</cp:lastModifiedBy>
  <cp:revision>1</cp:revision>
  <dcterms:created xsi:type="dcterms:W3CDTF">2025-07-23T14:47:00Z</dcterms:created>
  <dcterms:modified xsi:type="dcterms:W3CDTF">2025-07-23T14:49:00Z</dcterms:modified>
</cp:coreProperties>
</file>